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6989" w14:textId="77777777" w:rsidR="00B1362B" w:rsidRDefault="00B1362B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650"/>
        <w:gridCol w:w="7710"/>
      </w:tblGrid>
      <w:tr w:rsidR="00B1362B" w14:paraId="2759CC56" w14:textId="77777777">
        <w:trPr>
          <w:trHeight w:val="570"/>
        </w:trPr>
        <w:tc>
          <w:tcPr>
            <w:tcW w:w="1650" w:type="dxa"/>
            <w:vAlign w:val="center"/>
          </w:tcPr>
          <w:p w14:paraId="5D6A72C0" w14:textId="77777777" w:rsidR="00B1362B" w:rsidRDefault="001B37F5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7710" w:type="dxa"/>
            <w:vAlign w:val="center"/>
          </w:tcPr>
          <w:p w14:paraId="57C1229D" w14:textId="77777777" w:rsidR="00B1362B" w:rsidRDefault="001B37F5">
            <w:r>
              <w:rPr>
                <w:rFonts w:ascii="Calibri" w:eastAsia="Calibri" w:hAnsi="Calibri" w:cs="Calibri"/>
                <w:sz w:val="28"/>
                <w:szCs w:val="28"/>
              </w:rPr>
              <w:t>Tuesday 3</w:t>
            </w:r>
            <w:r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February 2026 </w:t>
            </w:r>
          </w:p>
        </w:tc>
      </w:tr>
      <w:tr w:rsidR="00B1362B" w14:paraId="3C01E138" w14:textId="77777777">
        <w:trPr>
          <w:trHeight w:val="570"/>
        </w:trPr>
        <w:tc>
          <w:tcPr>
            <w:tcW w:w="1650" w:type="dxa"/>
            <w:vAlign w:val="center"/>
          </w:tcPr>
          <w:p w14:paraId="3B00B6EA" w14:textId="77777777" w:rsidR="00B1362B" w:rsidRDefault="001B37F5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Time:</w:t>
            </w:r>
          </w:p>
        </w:tc>
        <w:tc>
          <w:tcPr>
            <w:tcW w:w="7710" w:type="dxa"/>
            <w:vAlign w:val="center"/>
          </w:tcPr>
          <w:p w14:paraId="25760746" w14:textId="77777777" w:rsidR="00B1362B" w:rsidRDefault="001B37F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7.00pm</w:t>
            </w:r>
          </w:p>
        </w:tc>
      </w:tr>
      <w:tr w:rsidR="00B1362B" w14:paraId="07AF2C1D" w14:textId="77777777">
        <w:trPr>
          <w:trHeight w:val="570"/>
        </w:trPr>
        <w:tc>
          <w:tcPr>
            <w:tcW w:w="1650" w:type="dxa"/>
            <w:vAlign w:val="center"/>
          </w:tcPr>
          <w:p w14:paraId="2F2A048D" w14:textId="77777777" w:rsidR="00B1362B" w:rsidRDefault="001B37F5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Location:</w:t>
            </w:r>
          </w:p>
        </w:tc>
        <w:tc>
          <w:tcPr>
            <w:tcW w:w="7710" w:type="dxa"/>
            <w:vAlign w:val="center"/>
          </w:tcPr>
          <w:p w14:paraId="79FD5B94" w14:textId="77777777" w:rsidR="00B1362B" w:rsidRDefault="001B37F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Hilton Community Centre</w:t>
            </w:r>
          </w:p>
        </w:tc>
      </w:tr>
    </w:tbl>
    <w:p w14:paraId="663C0503" w14:textId="77777777" w:rsidR="00B1362B" w:rsidRDefault="00B1362B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279931F0" w14:textId="77777777" w:rsidR="00B1362B" w:rsidRDefault="001B37F5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  <w:lang w:val="en"/>
        </w:rPr>
        <w:t>Minutes</w:t>
      </w:r>
    </w:p>
    <w:p w14:paraId="3B1D829A" w14:textId="77777777" w:rsidR="00B1362B" w:rsidRDefault="00B1362B">
      <w:pPr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14:paraId="7628338C" w14:textId="77777777" w:rsidR="00B1362B" w:rsidRPr="000C0AFC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Welcome and Apologies</w:t>
      </w:r>
    </w:p>
    <w:p w14:paraId="7F4E6762" w14:textId="77777777" w:rsidR="00B1362B" w:rsidRDefault="001B37F5">
      <w:pPr>
        <w:spacing w:line="276" w:lineRule="auto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Present -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3"/>
        <w:gridCol w:w="4819"/>
      </w:tblGrid>
      <w:tr w:rsidR="00B1362B" w14:paraId="73AC0790" w14:textId="77777777">
        <w:tc>
          <w:tcPr>
            <w:tcW w:w="4513" w:type="dxa"/>
          </w:tcPr>
          <w:p w14:paraId="7DE11F99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Sarah Walker - Chair</w:t>
            </w:r>
          </w:p>
        </w:tc>
        <w:tc>
          <w:tcPr>
            <w:tcW w:w="4819" w:type="dxa"/>
          </w:tcPr>
          <w:p w14:paraId="40861A4E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Peter Wyness – Community Councillor</w:t>
            </w:r>
          </w:p>
        </w:tc>
      </w:tr>
      <w:tr w:rsidR="00B1362B" w14:paraId="5FF8AF0A" w14:textId="77777777">
        <w:tc>
          <w:tcPr>
            <w:tcW w:w="4513" w:type="dxa"/>
          </w:tcPr>
          <w:p w14:paraId="29AB085D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Richard Allan – Community Councillor</w:t>
            </w:r>
          </w:p>
        </w:tc>
        <w:tc>
          <w:tcPr>
            <w:tcW w:w="4819" w:type="dxa"/>
          </w:tcPr>
          <w:p w14:paraId="216CA4BD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Samson Odubanjo - Resident</w:t>
            </w:r>
          </w:p>
        </w:tc>
      </w:tr>
      <w:tr w:rsidR="00B1362B" w14:paraId="3577FEDB" w14:textId="77777777">
        <w:tc>
          <w:tcPr>
            <w:tcW w:w="4513" w:type="dxa"/>
          </w:tcPr>
          <w:p w14:paraId="625FFE4E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 xml:space="preserve">Jess Maclennan - Treasurer </w:t>
            </w:r>
          </w:p>
        </w:tc>
        <w:tc>
          <w:tcPr>
            <w:tcW w:w="4819" w:type="dxa"/>
          </w:tcPr>
          <w:p w14:paraId="17ABD0DA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Susan MacKenzie - Resident</w:t>
            </w:r>
          </w:p>
        </w:tc>
      </w:tr>
      <w:tr w:rsidR="00B1362B" w14:paraId="2422F0C2" w14:textId="77777777">
        <w:tc>
          <w:tcPr>
            <w:tcW w:w="4513" w:type="dxa"/>
          </w:tcPr>
          <w:p w14:paraId="5778F239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 xml:space="preserve">Aaron Taylor – Vice Chair </w:t>
            </w:r>
          </w:p>
        </w:tc>
        <w:tc>
          <w:tcPr>
            <w:tcW w:w="4819" w:type="dxa"/>
          </w:tcPr>
          <w:p w14:paraId="55F1464E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Michael Gregson – Highland Councillor</w:t>
            </w:r>
          </w:p>
        </w:tc>
      </w:tr>
      <w:tr w:rsidR="00B1362B" w14:paraId="3F53388E" w14:textId="77777777">
        <w:tc>
          <w:tcPr>
            <w:tcW w:w="4513" w:type="dxa"/>
          </w:tcPr>
          <w:p w14:paraId="6B7B14D2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Shirley Wyness – Community Councillor</w:t>
            </w:r>
          </w:p>
        </w:tc>
        <w:tc>
          <w:tcPr>
            <w:tcW w:w="4819" w:type="dxa"/>
          </w:tcPr>
          <w:p w14:paraId="6BDAAE07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Michael Marshall - Resident</w:t>
            </w:r>
          </w:p>
        </w:tc>
      </w:tr>
      <w:tr w:rsidR="00B1362B" w14:paraId="441B8FCC" w14:textId="77777777">
        <w:trPr>
          <w:trHeight w:val="393"/>
        </w:trPr>
        <w:tc>
          <w:tcPr>
            <w:tcW w:w="4513" w:type="dxa"/>
            <w:vMerge w:val="restart"/>
          </w:tcPr>
          <w:p w14:paraId="76AD7CB8" w14:textId="77777777" w:rsidR="00B1362B" w:rsidRDefault="001B37F5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  <w:t>Isabelle MacKenzie – Highland Councillor</w:t>
            </w:r>
          </w:p>
        </w:tc>
        <w:tc>
          <w:tcPr>
            <w:tcW w:w="4819" w:type="dxa"/>
            <w:vMerge w:val="restart"/>
          </w:tcPr>
          <w:p w14:paraId="78969693" w14:textId="77777777" w:rsidR="00B1362B" w:rsidRDefault="00B1362B">
            <w:pPr>
              <w:spacing w:line="276" w:lineRule="auto"/>
              <w:rPr>
                <w:rFonts w:ascii="Calibri" w:eastAsia="Calibri" w:hAnsi="Calibri" w:cs="Calibri"/>
                <w:sz w:val="28"/>
                <w:szCs w:val="28"/>
                <w:lang w:val="en" w:bidi="en"/>
              </w:rPr>
            </w:pPr>
          </w:p>
        </w:tc>
      </w:tr>
    </w:tbl>
    <w:p w14:paraId="70684B77" w14:textId="77777777" w:rsidR="00B1362B" w:rsidRDefault="00B1362B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14:paraId="6C240392" w14:textId="77777777" w:rsidR="00B1362B" w:rsidRDefault="001B37F5">
      <w:p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  <w:lang w:val="en"/>
        </w:rPr>
        <w:t>Apologies received from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-</w:t>
      </w:r>
    </w:p>
    <w:p w14:paraId="3CA9F53F" w14:textId="77777777" w:rsidR="00B1362B" w:rsidRDefault="001B37F5">
      <w:pPr>
        <w:pStyle w:val="NoSpacing"/>
      </w:pPr>
      <w:r>
        <w:rPr>
          <w:rFonts w:ascii="Calibri" w:eastAsia="Calibri" w:hAnsi="Calibri" w:cs="Calibri"/>
          <w:sz w:val="28"/>
          <w:szCs w:val="28"/>
        </w:rPr>
        <w:t xml:space="preserve">David Gregg 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- </w:t>
      </w:r>
      <w:r>
        <w:rPr>
          <w:rFonts w:ascii="Calibri" w:eastAsia="Calibri" w:hAnsi="Calibri" w:cs="Calibri"/>
          <w:sz w:val="28"/>
          <w:szCs w:val="28"/>
        </w:rPr>
        <w:t>Highland Councillor</w:t>
      </w:r>
    </w:p>
    <w:p w14:paraId="5F323971" w14:textId="77777777" w:rsidR="00B1362B" w:rsidRDefault="001B37F5">
      <w:pPr>
        <w:pStyle w:val="NoSpacing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Alasdair Christie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- </w:t>
      </w:r>
      <w:r>
        <w:rPr>
          <w:rFonts w:ascii="Calibri" w:eastAsia="Calibri" w:hAnsi="Calibri" w:cs="Calibri"/>
          <w:sz w:val="28"/>
          <w:szCs w:val="28"/>
        </w:rPr>
        <w:t>Highland Councillor</w:t>
      </w:r>
    </w:p>
    <w:p w14:paraId="24D28FCD" w14:textId="77777777" w:rsidR="00B1362B" w:rsidRDefault="001B37F5">
      <w:pPr>
        <w:pStyle w:val="NoSpacing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bidi="en-GB"/>
        </w:rPr>
        <w:t>Jackie Hendry – Highland Councillor</w:t>
      </w:r>
    </w:p>
    <w:p w14:paraId="3CE36697" w14:textId="77777777" w:rsidR="00B1362B" w:rsidRDefault="00B1362B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14:paraId="7AE394C1" w14:textId="77777777" w:rsidR="00B1362B" w:rsidRPr="000C0AFC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Int_bdrufoE3"/>
      <w:r w:rsidRPr="000C0AFC">
        <w:rPr>
          <w:rFonts w:ascii="Calibri" w:eastAsia="Calibri" w:hAnsi="Calibri" w:cs="Calibri"/>
          <w:b/>
          <w:bCs/>
          <w:sz w:val="28"/>
          <w:szCs w:val="28"/>
        </w:rPr>
        <w:t>Previous</w:t>
      </w:r>
      <w:bookmarkEnd w:id="0"/>
      <w:r w:rsidRPr="000C0AFC">
        <w:rPr>
          <w:rFonts w:ascii="Calibri" w:eastAsia="Calibri" w:hAnsi="Calibri" w:cs="Calibri"/>
          <w:b/>
          <w:bCs/>
          <w:sz w:val="28"/>
          <w:szCs w:val="28"/>
        </w:rPr>
        <w:t xml:space="preserve"> Minutes</w:t>
      </w:r>
    </w:p>
    <w:p w14:paraId="07CEB185" w14:textId="77777777" w:rsidR="00B1362B" w:rsidRDefault="001B37F5">
      <w:pPr>
        <w:spacing w:line="276" w:lineRule="auto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Adopted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unamended</w:t>
      </w:r>
      <w:proofErr w:type="gramEnd"/>
    </w:p>
    <w:p w14:paraId="2D67A39B" w14:textId="77777777" w:rsidR="000C0AFC" w:rsidRDefault="000C0AFC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14:paraId="1F7CE31B" w14:textId="77777777" w:rsidR="00B1362B" w:rsidRPr="000C0AFC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Arial" w:eastAsia="Arial" w:hAnsi="Arial" w:cs="Arial"/>
          <w:b/>
          <w:bCs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 xml:space="preserve">Vote to co-opt Samson </w:t>
      </w:r>
      <w:r w:rsidRPr="000C0AFC">
        <w:rPr>
          <w:rFonts w:ascii="Arial" w:eastAsia="Arial" w:hAnsi="Arial" w:cs="Arial"/>
          <w:b/>
          <w:bCs/>
        </w:rPr>
        <w:t>Odubanjo</w:t>
      </w:r>
    </w:p>
    <w:p w14:paraId="4163B610" w14:textId="294C5915" w:rsidR="000C0AFC" w:rsidRDefault="001B37F5">
      <w:pPr>
        <w:spacing w:line="276" w:lineRule="auto"/>
        <w:rPr>
          <w:rFonts w:ascii="Arial" w:eastAsia="Arial" w:hAnsi="Arial" w:cs="Arial"/>
          <w:lang w:val="en"/>
        </w:rPr>
      </w:pPr>
      <w:r>
        <w:rPr>
          <w:rFonts w:ascii="Arial" w:eastAsia="Arial" w:hAnsi="Arial" w:cs="Arial"/>
          <w:lang w:val="en"/>
        </w:rPr>
        <w:t xml:space="preserve">Co-opted unanimous vote by all present </w:t>
      </w:r>
      <w:proofErr w:type="gramStart"/>
      <w:r>
        <w:rPr>
          <w:rFonts w:ascii="Arial" w:eastAsia="Arial" w:hAnsi="Arial" w:cs="Arial"/>
          <w:lang w:val="en"/>
        </w:rPr>
        <w:t>non co-opted</w:t>
      </w:r>
      <w:proofErr w:type="gramEnd"/>
      <w:r>
        <w:rPr>
          <w:rFonts w:ascii="Arial" w:eastAsia="Arial" w:hAnsi="Arial" w:cs="Arial"/>
          <w:lang w:val="en"/>
        </w:rPr>
        <w:t xml:space="preserve"> Community </w:t>
      </w:r>
      <w:proofErr w:type="spellStart"/>
      <w:r>
        <w:rPr>
          <w:rFonts w:ascii="Arial" w:eastAsia="Arial" w:hAnsi="Arial" w:cs="Arial"/>
          <w:lang w:val="en"/>
        </w:rPr>
        <w:t>Councillors</w:t>
      </w:r>
      <w:proofErr w:type="spellEnd"/>
    </w:p>
    <w:p w14:paraId="7FC024A9" w14:textId="77777777" w:rsidR="000C0AFC" w:rsidRPr="000C0AFC" w:rsidRDefault="000C0AFC">
      <w:pPr>
        <w:spacing w:line="276" w:lineRule="auto"/>
        <w:rPr>
          <w:rFonts w:ascii="Arial" w:eastAsia="Arial" w:hAnsi="Arial" w:cs="Arial"/>
          <w:lang w:val="en"/>
        </w:rPr>
      </w:pPr>
    </w:p>
    <w:p w14:paraId="38C46251" w14:textId="77777777" w:rsidR="00B1362B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Matters Arising</w:t>
      </w:r>
    </w:p>
    <w:p w14:paraId="60FC9DEF" w14:textId="77777777" w:rsidR="00B1362B" w:rsidRPr="000C0AFC" w:rsidRDefault="001B37F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Parks update</w:t>
      </w:r>
    </w:p>
    <w:p w14:paraId="5643B1DD" w14:textId="2FBF534E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SW provided a short update on the process so far in consultations and application to Community Regeneration Fund. Application available to view on the Highland Council website. Play equipment,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bins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and benches for 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parks including Evan Barron Road, Milton Pitches, </w:t>
      </w: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Glenshiel</w:t>
      </w:r>
      <w:proofErr w:type="spellEnd"/>
      <w:r>
        <w:rPr>
          <w:rFonts w:ascii="Calibri" w:eastAsia="Calibri" w:hAnsi="Calibri" w:cs="Calibri"/>
          <w:sz w:val="28"/>
          <w:szCs w:val="28"/>
          <w:lang w:val="en"/>
        </w:rPr>
        <w:t xml:space="preserve"> Place and Castle Heather.</w:t>
      </w:r>
    </w:p>
    <w:p w14:paraId="7E0B5588" w14:textId="1C35DE19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Evan Barron Road play area, swings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being replaced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by Highland Council. £1000 awarded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 xml:space="preserve">from the Climate Hub </w:t>
      </w:r>
      <w:r>
        <w:rPr>
          <w:rFonts w:ascii="Calibri" w:eastAsia="Calibri" w:hAnsi="Calibri" w:cs="Calibri"/>
          <w:sz w:val="28"/>
          <w:szCs w:val="28"/>
          <w:lang w:val="en"/>
        </w:rPr>
        <w:t>for green landscaping and planting for this area.</w:t>
      </w:r>
    </w:p>
    <w:p w14:paraId="13DD31FA" w14:textId="3A6AF6BE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bidi="en-GB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Application submitted for Ward Discretionary Fund for cleanup and gardening services for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several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areas around Hilton. Application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is for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£12,000. This includes an upgrade to the Trim Trail planned for </w:t>
      </w:r>
      <w:proofErr w:type="spellStart"/>
      <w:r w:rsidR="000C0AFC">
        <w:rPr>
          <w:rFonts w:ascii="Calibri" w:eastAsia="Calibri" w:hAnsi="Calibri" w:cs="Calibri"/>
          <w:sz w:val="28"/>
          <w:szCs w:val="28"/>
          <w:lang w:val="en"/>
        </w:rPr>
        <w:t>Glenshiel</w:t>
      </w:r>
      <w:proofErr w:type="spellEnd"/>
      <w:r w:rsidR="000C0AFC">
        <w:rPr>
          <w:rFonts w:ascii="Calibri" w:eastAsia="Calibri" w:hAnsi="Calibri" w:cs="Calibri"/>
          <w:sz w:val="28"/>
          <w:szCs w:val="28"/>
          <w:lang w:val="en"/>
        </w:rPr>
        <w:t xml:space="preserve"> Place</w:t>
      </w:r>
    </w:p>
    <w:p w14:paraId="27D30921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MG complimented application to CRF and that application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was very well presented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. Suggested ward funds may be available from the other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wards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which HMCH CC overlaps.</w:t>
      </w:r>
    </w:p>
    <w:p w14:paraId="66121180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 w:bidi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>IM highlighted Walker Park as a model for community association and development of park. Public toilets and CCTV may be considerations or issues if areas become increasingly popular.</w:t>
      </w:r>
    </w:p>
    <w:p w14:paraId="5E364586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 w:bidi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 xml:space="preserve">Play </w:t>
      </w:r>
      <w:proofErr w:type="spellStart"/>
      <w:r>
        <w:rPr>
          <w:rFonts w:ascii="Calibri" w:eastAsia="Calibri" w:hAnsi="Calibri" w:cs="Calibri"/>
          <w:sz w:val="28"/>
          <w:szCs w:val="28"/>
          <w:lang w:val="en" w:bidi="en"/>
        </w:rPr>
        <w:t>Neighbourhoods</w:t>
      </w:r>
      <w:proofErr w:type="spell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may be worth approaching. CALA as well. Initiative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being undertaken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at Raigmore.</w:t>
      </w:r>
    </w:p>
    <w:p w14:paraId="63160057" w14:textId="2B68256C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 xml:space="preserve">Play equipment will be as </w:t>
      </w:r>
      <w:r w:rsidR="000C0AFC">
        <w:rPr>
          <w:rFonts w:ascii="Calibri" w:eastAsia="Calibri" w:hAnsi="Calibri" w:cs="Calibri"/>
          <w:sz w:val="28"/>
          <w:szCs w:val="28"/>
          <w:lang w:val="en" w:bidi="en"/>
        </w:rPr>
        <w:t>accessible</w:t>
      </w:r>
      <w:r>
        <w:rPr>
          <w:rFonts w:ascii="Calibri" w:eastAsia="Calibri" w:hAnsi="Calibri" w:cs="Calibri"/>
          <w:sz w:val="28"/>
          <w:szCs w:val="28"/>
          <w:lang w:val="en" w:bidi="en"/>
        </w:rPr>
        <w:t xml:space="preserve"> as possible.</w:t>
      </w:r>
    </w:p>
    <w:p w14:paraId="5E180190" w14:textId="77777777" w:rsidR="00B1362B" w:rsidRPr="000C0AFC" w:rsidRDefault="001B37F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Paths maintenance</w:t>
      </w:r>
    </w:p>
    <w:p w14:paraId="5A00EA18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PW raised that the Hilton area is looking very run down and overgrown with areas becoming inaccessible.</w:t>
      </w:r>
    </w:p>
    <w:p w14:paraId="7021936D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IM raised that most areas are legacy housing association with trees planted that would now not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 considered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for these areas. Ongoing issues around </w:t>
      </w:r>
    </w:p>
    <w:p w14:paraId="5321AE57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 w:bidi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lastRenderedPageBreak/>
        <w:t xml:space="preserve">Email from resident in Leyton Drive regarding paths, parking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area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and general state of roads with litter, leaf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litter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and overgrowth. </w:t>
      </w:r>
    </w:p>
    <w:p w14:paraId="4E2A0F41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 w:bidi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 xml:space="preserve">MG suggested that Community Council contacts housing department, cc in Highland </w:t>
      </w:r>
      <w:proofErr w:type="spellStart"/>
      <w:r>
        <w:rPr>
          <w:rFonts w:ascii="Calibri" w:eastAsia="Calibri" w:hAnsi="Calibri" w:cs="Calibri"/>
          <w:sz w:val="28"/>
          <w:szCs w:val="28"/>
          <w:lang w:val="en" w:bidi="en"/>
        </w:rPr>
        <w:t>Councillors</w:t>
      </w:r>
      <w:proofErr w:type="spell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to arrange walkabout to see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main areas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with issues.</w:t>
      </w:r>
    </w:p>
    <w:p w14:paraId="3E980DAD" w14:textId="5AB650B6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 w:bidi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>AT raised the same issues occurring</w:t>
      </w:r>
      <w:r>
        <w:rPr>
          <w:rFonts w:ascii="Calibri" w:eastAsia="Calibri" w:hAnsi="Calibri" w:cs="Calibri"/>
          <w:sz w:val="28"/>
          <w:szCs w:val="28"/>
          <w:lang w:val="en" w:bidi="en"/>
        </w:rPr>
        <w:t xml:space="preserve"> with paths in Milton area, particularly along path by burn.</w:t>
      </w:r>
    </w:p>
    <w:p w14:paraId="6A517040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 xml:space="preserve">IM reminded Community Council to log issues with paths or roads through the Highland Council website so that they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are logged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and audited. Suggested that reminder to residents to do this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be posted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on our Facebook page.</w:t>
      </w:r>
    </w:p>
    <w:p w14:paraId="514C2F40" w14:textId="77777777" w:rsidR="00B1362B" w:rsidRDefault="001B37F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Events</w:t>
      </w:r>
      <w:r>
        <w:rPr>
          <w:rFonts w:ascii="Calibri" w:eastAsia="Calibri" w:hAnsi="Calibri" w:cs="Calibri"/>
          <w:sz w:val="28"/>
          <w:szCs w:val="28"/>
        </w:rPr>
        <w:t xml:space="preserve"> – </w:t>
      </w:r>
      <w:r w:rsidRPr="000C0AFC">
        <w:rPr>
          <w:rFonts w:ascii="Calibri" w:eastAsia="Calibri" w:hAnsi="Calibri" w:cs="Calibri"/>
          <w:b/>
          <w:bCs/>
          <w:sz w:val="28"/>
          <w:szCs w:val="28"/>
        </w:rPr>
        <w:t>quiz nigh</w:t>
      </w:r>
      <w:r w:rsidRPr="000C0AFC">
        <w:rPr>
          <w:rFonts w:ascii="Calibri" w:eastAsia="Calibri" w:hAnsi="Calibri" w:cs="Calibri"/>
          <w:b/>
          <w:bCs/>
          <w:sz w:val="28"/>
          <w:szCs w:val="28"/>
          <w:lang w:val="en"/>
        </w:rPr>
        <w:t>t</w:t>
      </w:r>
    </w:p>
    <w:p w14:paraId="72BD8895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SW presented summary of our quiz night. Thanks to team, particularly quiz master Aaron. Thanks to The Three Witches for supporting and hosting. Raised £300 for HMCH CC and </w:t>
      </w: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Mikeysline</w:t>
      </w:r>
      <w:proofErr w:type="spellEnd"/>
      <w:r>
        <w:rPr>
          <w:rFonts w:ascii="Calibri" w:eastAsia="Calibri" w:hAnsi="Calibri" w:cs="Calibri"/>
          <w:sz w:val="28"/>
          <w:szCs w:val="28"/>
          <w:lang w:val="en"/>
        </w:rPr>
        <w:t>.</w:t>
      </w:r>
    </w:p>
    <w:p w14:paraId="6C2DB044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bidi="en-GB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AT noted that it was our first event and was successful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so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sets a good base for doing more, larger events in future.</w:t>
      </w:r>
    </w:p>
    <w:p w14:paraId="2FD00F86" w14:textId="77777777" w:rsidR="00B1362B" w:rsidRPr="000C0AFC" w:rsidRDefault="001B37F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Events – Big Clean Up</w:t>
      </w:r>
    </w:p>
    <w:p w14:paraId="5BF05408" w14:textId="37C689AD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Planned for Saturday 28th March. Focus on litter picks.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Several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to undertake –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Hilton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Community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Centre, Milton Pitches, Castle Heather Park.</w:t>
      </w:r>
    </w:p>
    <w:p w14:paraId="2DD49445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IM suggested contact to Keep Scotland Beautiful regarding assistance or promotion of the event.</w:t>
      </w:r>
    </w:p>
    <w:p w14:paraId="4F48DAFB" w14:textId="08AD47F5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Community Council has a collection of litter pickers,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gloves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and bags which people can borrow for their own event. Encourage anyone doing their own events to be in touch so we can promote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. </w:t>
      </w:r>
    </w:p>
    <w:p w14:paraId="3905A6B3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 w:bidi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Highland Council have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been contacted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to potentially attend at the Big Clean Up regarding promotion, use of bins,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recycling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or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similar topics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>.</w:t>
      </w:r>
    </w:p>
    <w:p w14:paraId="28D900DD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lastRenderedPageBreak/>
        <w:t xml:space="preserve">Newspaper to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be contacted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for further promotion.</w:t>
      </w:r>
    </w:p>
    <w:p w14:paraId="2802DDFA" w14:textId="77777777" w:rsidR="00B1362B" w:rsidRPr="000C0AFC" w:rsidRDefault="001B37F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Bus services</w:t>
      </w:r>
    </w:p>
    <w:p w14:paraId="110A826F" w14:textId="0A9F4654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SWy</w:t>
      </w:r>
      <w:proofErr w:type="spellEnd"/>
      <w:r>
        <w:rPr>
          <w:rFonts w:ascii="Calibri" w:eastAsia="Calibri" w:hAnsi="Calibri" w:cs="Calibri"/>
          <w:sz w:val="28"/>
          <w:szCs w:val="28"/>
          <w:lang w:val="en"/>
        </w:rPr>
        <w:t xml:space="preserve"> raised further repeated bus cancellations of number 5 service - 5 buses cancelled in a row.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Saturdays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seem to be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worst. Highland Council are introducing three new services starting on 19th February, which will hopefully allow Stagecoach to focus on poor services.</w:t>
      </w:r>
    </w:p>
    <w:p w14:paraId="5B3AA228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bidi="en-GB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Bus services continue to be an issue for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many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areas as services change.</w:t>
      </w:r>
    </w:p>
    <w:p w14:paraId="736BBD75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bidi="en-GB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Advise residents to raise complaints whenever bus services are not functioning correctly or not serving an area well.</w:t>
      </w:r>
    </w:p>
    <w:p w14:paraId="0750250C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Paul Reid is contact within Highland Council regarding bus services. To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 contacted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regarding the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5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>\5B services and reliability.</w:t>
      </w:r>
    </w:p>
    <w:p w14:paraId="28A9F46F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 w:bidi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 xml:space="preserve">Highland </w:t>
      </w:r>
      <w:proofErr w:type="spellStart"/>
      <w:r>
        <w:rPr>
          <w:rFonts w:ascii="Calibri" w:eastAsia="Calibri" w:hAnsi="Calibri" w:cs="Calibri"/>
          <w:sz w:val="28"/>
          <w:szCs w:val="28"/>
          <w:lang w:val="en" w:bidi="en"/>
        </w:rPr>
        <w:t>Councillors</w:t>
      </w:r>
      <w:proofErr w:type="spell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MG and IM to raise Council motion in upcoming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meeting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to review services and raise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issue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around areas not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being serviced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>.</w:t>
      </w:r>
    </w:p>
    <w:p w14:paraId="1B130D35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>IM to invite Stagecoach and Highland Council to next Community Council meeting.</w:t>
      </w:r>
    </w:p>
    <w:p w14:paraId="44EE7DA6" w14:textId="77777777" w:rsidR="00B1362B" w:rsidRPr="000C0AFC" w:rsidRDefault="001B37F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Replacement trees – Evan Barron Road</w:t>
      </w:r>
    </w:p>
    <w:p w14:paraId="0C572984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PW raised around two trees blown down on Evan Barron Road from last storm, where roots and uplifted slabs have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been left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behind. Has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been raised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with Jackie Hendry but nothing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done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yet.</w:t>
      </w:r>
    </w:p>
    <w:p w14:paraId="06E06920" w14:textId="77777777" w:rsidR="00B1362B" w:rsidRPr="000C0AFC" w:rsidRDefault="001B37F5">
      <w:pPr>
        <w:spacing w:line="276" w:lineRule="auto"/>
        <w:ind w:left="108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>MG to follow up.</w:t>
      </w:r>
    </w:p>
    <w:p w14:paraId="6A2D9EA1" w14:textId="77777777" w:rsidR="00B1362B" w:rsidRPr="000C0AFC" w:rsidRDefault="001B37F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Glass around bottle banks</w:t>
      </w:r>
    </w:p>
    <w:p w14:paraId="732B748E" w14:textId="134CBB8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Residents have raised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issue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. Service provider, Biffa, had issues regarding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collections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leaving bottle banks full. Response received from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Highland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Council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to say that collections have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been done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and area cleaned up. SM stated that Hilton bottle bank has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been cleaned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n"/>
        </w:rPr>
        <w:lastRenderedPageBreak/>
        <w:t>up. M&amp;S will take back bottles\jars for people unable to get to bottle banks.</w:t>
      </w:r>
    </w:p>
    <w:p w14:paraId="65236544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 xml:space="preserve">Community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Council to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 xml:space="preserve"> email Highland Council Alan MacKinney regarding putting mixed glass labels back on the bottle banks that have </w:t>
      </w:r>
      <w:proofErr w:type="gramStart"/>
      <w:r>
        <w:rPr>
          <w:rFonts w:ascii="Calibri" w:eastAsia="Calibri" w:hAnsi="Calibri" w:cs="Calibri"/>
          <w:sz w:val="28"/>
          <w:szCs w:val="28"/>
          <w:lang w:val="en" w:bidi="en"/>
        </w:rPr>
        <w:t>been removed</w:t>
      </w:r>
      <w:proofErr w:type="gramEnd"/>
      <w:r>
        <w:rPr>
          <w:rFonts w:ascii="Calibri" w:eastAsia="Calibri" w:hAnsi="Calibri" w:cs="Calibri"/>
          <w:sz w:val="28"/>
          <w:szCs w:val="28"/>
          <w:lang w:val="en" w:bidi="en"/>
        </w:rPr>
        <w:t>.</w:t>
      </w:r>
    </w:p>
    <w:p w14:paraId="19F0E14F" w14:textId="77777777" w:rsidR="00B1362B" w:rsidRPr="000C0AFC" w:rsidRDefault="001B37F5">
      <w:pPr>
        <w:pStyle w:val="ListParagraph"/>
        <w:numPr>
          <w:ilvl w:val="0"/>
          <w:numId w:val="1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Secretary role</w:t>
      </w:r>
    </w:p>
    <w:p w14:paraId="490053FD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Still vacant,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any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volunteers welcomed.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Is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a paid position at £40 per meeting (every two months)</w:t>
      </w:r>
      <w:r>
        <w:rPr>
          <w:rFonts w:ascii="Calibri" w:eastAsia="Calibri" w:hAnsi="Calibri" w:cs="Calibri"/>
          <w:sz w:val="28"/>
          <w:szCs w:val="28"/>
          <w:lang w:val="en"/>
        </w:rPr>
        <w:t>.</w:t>
      </w:r>
    </w:p>
    <w:p w14:paraId="2CA2E4E8" w14:textId="2B35BC30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  <w:lang w:bidi="en-GB"/>
        </w:rPr>
      </w:pPr>
      <w:r>
        <w:rPr>
          <w:rFonts w:ascii="Calibri" w:eastAsia="Calibri" w:hAnsi="Calibri" w:cs="Calibri"/>
          <w:sz w:val="28"/>
          <w:szCs w:val="28"/>
          <w:lang w:val="en"/>
        </w:rPr>
        <w:t>May be able to advertise for Secretary role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 xml:space="preserve"> outside of the Community Council area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as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 xml:space="preserve">the secretary 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does not need to be a community </w:t>
      </w: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councillor</w:t>
      </w:r>
      <w:proofErr w:type="spellEnd"/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and therefore does not need to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live in the HMCH CC area.</w:t>
      </w:r>
    </w:p>
    <w:p w14:paraId="00346383" w14:textId="4781581A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>Job description for Secretary required with tasks, such as meeting minutes, emails, social media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.</w:t>
      </w:r>
    </w:p>
    <w:p w14:paraId="74DA5A26" w14:textId="77777777" w:rsidR="00B1362B" w:rsidRDefault="00B1362B">
      <w:pPr>
        <w:pStyle w:val="ListParagraph"/>
        <w:spacing w:line="276" w:lineRule="auto"/>
        <w:rPr>
          <w:rFonts w:ascii="Calibri" w:eastAsia="Calibri" w:hAnsi="Calibri" w:cs="Calibri"/>
          <w:sz w:val="28"/>
          <w:szCs w:val="28"/>
        </w:rPr>
      </w:pPr>
    </w:p>
    <w:p w14:paraId="77C16188" w14:textId="77777777" w:rsidR="00B1362B" w:rsidRPr="000C0AFC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Correspondence</w:t>
      </w:r>
    </w:p>
    <w:p w14:paraId="50C7A50D" w14:textId="77777777" w:rsidR="00B1362B" w:rsidRDefault="001B37F5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Rose Street Roundabout</w:t>
      </w:r>
    </w:p>
    <w:p w14:paraId="1613CD4D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>From Sunday 1st March for two nights overnight 8pm to 6am – for awareness</w:t>
      </w:r>
    </w:p>
    <w:p w14:paraId="10B7B3D4" w14:textId="77777777" w:rsidR="00B1362B" w:rsidRPr="000C0AFC" w:rsidRDefault="001B37F5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hyperlink r:id="rId10" w:tooltip="https://highlandcpp.org.uk/wp-content/uploads/2026/01/Community-Briefing-16.01.26.pdf" w:history="1">
        <w:r w:rsidRPr="000C0AFC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Community Briefing</w:t>
        </w:r>
      </w:hyperlink>
    </w:p>
    <w:p w14:paraId="727A8FF9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To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 shared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on Facebook page. Produced by Community Partnership.</w:t>
      </w:r>
    </w:p>
    <w:p w14:paraId="62F239FE" w14:textId="77777777" w:rsidR="00B1362B" w:rsidRPr="000C0AFC" w:rsidRDefault="001B37F5">
      <w:pPr>
        <w:pStyle w:val="ListParagraph"/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hyperlink r:id="rId11" w:tooltip="https://consultation.sepa.org.uk/evidence-and-flooding/frmp-phase-1-consultation/" w:history="1">
        <w:r w:rsidRPr="000C0AFC">
          <w:rPr>
            <w:rStyle w:val="Hyperlink"/>
            <w:rFonts w:ascii="Calibri" w:eastAsia="Calibri" w:hAnsi="Calibri" w:cs="Calibri"/>
            <w:b/>
            <w:bCs/>
            <w:sz w:val="28"/>
            <w:szCs w:val="28"/>
          </w:rPr>
          <w:t>SEPA flood risk consultation</w:t>
        </w:r>
      </w:hyperlink>
    </w:p>
    <w:p w14:paraId="01A7ACE7" w14:textId="77777777" w:rsidR="00B1362B" w:rsidRDefault="001B37F5">
      <w:pPr>
        <w:spacing w:line="276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>Open until 22nd April for Community Council response to flood risks. Responses to go to Community Council for collation and response.</w:t>
      </w:r>
    </w:p>
    <w:p w14:paraId="18A0D56A" w14:textId="77777777" w:rsidR="00B1362B" w:rsidRPr="000C0AFC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Treasurer’s Report</w:t>
      </w:r>
    </w:p>
    <w:p w14:paraId="6D27FF86" w14:textId="77777777" w:rsidR="00B1362B" w:rsidRDefault="001B37F5">
      <w:pPr>
        <w:spacing w:line="276" w:lineRule="auto"/>
        <w:ind w:left="72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Bank balance of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£9730</w:t>
      </w:r>
      <w:proofErr w:type="gramEnd"/>
    </w:p>
    <w:p w14:paraId="0922E025" w14:textId="77777777" w:rsidR="000C0AFC" w:rsidRDefault="000C0AFC">
      <w:pPr>
        <w:spacing w:line="276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3282AFFA" w14:textId="77777777" w:rsidR="00B1362B" w:rsidRPr="000C0AFC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lastRenderedPageBreak/>
        <w:t>Councillor’s Reports</w:t>
      </w:r>
    </w:p>
    <w:p w14:paraId="5AA5E874" w14:textId="77777777" w:rsidR="00B1362B" w:rsidRDefault="001B37F5">
      <w:pPr>
        <w:spacing w:line="276" w:lineRule="auto"/>
        <w:ind w:left="72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MG has had reports regarding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street lights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and speeding on Old Edinburgh Road near Milton Crescent, no other issues to report.</w:t>
      </w:r>
    </w:p>
    <w:p w14:paraId="29D393CB" w14:textId="7A8E45B5" w:rsidR="00B1362B" w:rsidRDefault="000C0AFC">
      <w:pPr>
        <w:spacing w:line="276" w:lineRule="auto"/>
        <w:ind w:left="72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 w:bidi="en"/>
        </w:rPr>
        <w:t>Highland</w:t>
      </w:r>
      <w:r w:rsidR="001B37F5">
        <w:rPr>
          <w:rFonts w:ascii="Calibri" w:eastAsia="Calibri" w:hAnsi="Calibri" w:cs="Calibri"/>
          <w:sz w:val="28"/>
          <w:szCs w:val="28"/>
          <w:lang w:val="en" w:bidi="en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n" w:bidi="en"/>
        </w:rPr>
        <w:t>Council</w:t>
      </w:r>
      <w:r w:rsidR="001B37F5">
        <w:rPr>
          <w:rFonts w:ascii="Calibri" w:eastAsia="Calibri" w:hAnsi="Calibri" w:cs="Calibri"/>
          <w:sz w:val="28"/>
          <w:szCs w:val="28"/>
          <w:lang w:val="en" w:bidi="en"/>
        </w:rPr>
        <w:t xml:space="preserve"> rents will be increasing by 8%, it is likely that Council Tax will be increasing by the same.</w:t>
      </w:r>
    </w:p>
    <w:p w14:paraId="34D98A92" w14:textId="60376EFB" w:rsidR="00B1362B" w:rsidRDefault="001B37F5">
      <w:pPr>
        <w:spacing w:line="276" w:lineRule="auto"/>
        <w:ind w:left="72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No issues or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matters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of note from IM. Awareness that Highland Council provide support services including home visits regarding financial matters including benefits, council tax reductions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etc.</w:t>
      </w:r>
      <w:proofErr w:type="gramEnd"/>
    </w:p>
    <w:p w14:paraId="18A5C2E1" w14:textId="6AE02545" w:rsidR="00B1362B" w:rsidRDefault="001B37F5">
      <w:pPr>
        <w:spacing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Further information to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 forwarded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around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scam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0C0AFC">
        <w:rPr>
          <w:rFonts w:ascii="Calibri" w:eastAsia="Calibri" w:hAnsi="Calibri" w:cs="Calibri"/>
          <w:sz w:val="28"/>
          <w:szCs w:val="28"/>
          <w:lang w:val="en"/>
        </w:rPr>
        <w:t>awareness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can 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be posted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on our social media. </w:t>
      </w:r>
      <w:proofErr w:type="gramStart"/>
      <w:r w:rsidR="000C0AFC">
        <w:rPr>
          <w:rFonts w:ascii="Calibri" w:eastAsia="Calibri" w:hAnsi="Calibri" w:cs="Calibri"/>
          <w:sz w:val="28"/>
          <w:szCs w:val="28"/>
          <w:lang w:val="en"/>
        </w:rPr>
        <w:t>Possibility</w:t>
      </w:r>
      <w:proofErr w:type="gramEnd"/>
      <w:r>
        <w:rPr>
          <w:rFonts w:ascii="Calibri" w:eastAsia="Calibri" w:hAnsi="Calibri" w:cs="Calibri"/>
          <w:sz w:val="28"/>
          <w:szCs w:val="28"/>
          <w:lang w:val="en"/>
        </w:rPr>
        <w:t xml:space="preserve"> to have a fraud awareness session at Hilton Foodstuff.</w:t>
      </w:r>
    </w:p>
    <w:p w14:paraId="2A32024A" w14:textId="77777777" w:rsidR="00B1362B" w:rsidRPr="000C0AFC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AOCB</w:t>
      </w:r>
    </w:p>
    <w:p w14:paraId="5B8E8E79" w14:textId="77777777" w:rsidR="00B1362B" w:rsidRDefault="001B37F5">
      <w:pPr>
        <w:spacing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Nothing raised</w:t>
      </w:r>
    </w:p>
    <w:p w14:paraId="06FC9DA3" w14:textId="55CED064" w:rsidR="00B1362B" w:rsidRDefault="001B37F5">
      <w:pPr>
        <w:pStyle w:val="ListParagraph"/>
        <w:numPr>
          <w:ilvl w:val="0"/>
          <w:numId w:val="13"/>
        </w:numPr>
        <w:spacing w:line="276" w:lineRule="auto"/>
        <w:rPr>
          <w:rFonts w:ascii="Calibri" w:eastAsia="Calibri" w:hAnsi="Calibri" w:cs="Calibri"/>
          <w:sz w:val="28"/>
          <w:szCs w:val="28"/>
        </w:rPr>
      </w:pPr>
      <w:r w:rsidRPr="000C0AFC">
        <w:rPr>
          <w:rFonts w:ascii="Calibri" w:eastAsia="Calibri" w:hAnsi="Calibri" w:cs="Calibri"/>
          <w:b/>
          <w:bCs/>
          <w:sz w:val="28"/>
          <w:szCs w:val="28"/>
        </w:rPr>
        <w:t>Date a</w:t>
      </w:r>
      <w:r w:rsidR="000C0AFC" w:rsidRPr="000C0AFC">
        <w:rPr>
          <w:rFonts w:ascii="Calibri" w:eastAsia="Calibri" w:hAnsi="Calibri" w:cs="Calibri"/>
          <w:b/>
          <w:bCs/>
          <w:sz w:val="28"/>
          <w:szCs w:val="28"/>
        </w:rPr>
        <w:t>n</w:t>
      </w:r>
      <w:r w:rsidRPr="000C0AFC">
        <w:rPr>
          <w:rFonts w:ascii="Calibri" w:eastAsia="Calibri" w:hAnsi="Calibri" w:cs="Calibri"/>
          <w:b/>
          <w:bCs/>
          <w:sz w:val="28"/>
          <w:szCs w:val="28"/>
        </w:rPr>
        <w:t>d Time of Next Meeting</w:t>
      </w:r>
      <w:r>
        <w:rPr>
          <w:rFonts w:ascii="Calibri" w:eastAsia="Calibri" w:hAnsi="Calibri" w:cs="Calibri"/>
          <w:sz w:val="28"/>
          <w:szCs w:val="28"/>
        </w:rPr>
        <w:t>: 7</w:t>
      </w:r>
      <w:r>
        <w:rPr>
          <w:rFonts w:ascii="Calibri" w:eastAsia="Calibri" w:hAnsi="Calibri" w:cs="Calibri"/>
          <w:sz w:val="28"/>
          <w:szCs w:val="28"/>
          <w:vertAlign w:val="superscript"/>
        </w:rPr>
        <w:t>th</w:t>
      </w:r>
      <w:r>
        <w:rPr>
          <w:rFonts w:ascii="Calibri" w:eastAsia="Calibri" w:hAnsi="Calibri" w:cs="Calibri"/>
          <w:sz w:val="28"/>
          <w:szCs w:val="28"/>
        </w:rPr>
        <w:t xml:space="preserve"> April 2026 TBC - (this is Easter holidays)</w:t>
      </w:r>
    </w:p>
    <w:p w14:paraId="24383C5A" w14:textId="77777777" w:rsidR="00B1362B" w:rsidRDefault="001B37F5">
      <w:pPr>
        <w:spacing w:line="276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Agreed</w:t>
      </w:r>
    </w:p>
    <w:sectPr w:rsidR="00B1362B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D0FE" w14:textId="77777777" w:rsidR="00B1362B" w:rsidRDefault="001B37F5">
      <w:pPr>
        <w:spacing w:after="0" w:line="240" w:lineRule="auto"/>
      </w:pPr>
      <w:r>
        <w:separator/>
      </w:r>
    </w:p>
  </w:endnote>
  <w:endnote w:type="continuationSeparator" w:id="0">
    <w:p w14:paraId="386ED867" w14:textId="77777777" w:rsidR="00B1362B" w:rsidRDefault="001B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B1362B" w14:paraId="649A3B6D" w14:textId="77777777">
      <w:trPr>
        <w:trHeight w:val="300"/>
      </w:trPr>
      <w:tc>
        <w:tcPr>
          <w:tcW w:w="3120" w:type="dxa"/>
        </w:tcPr>
        <w:p w14:paraId="00D6E492" w14:textId="77777777" w:rsidR="00B1362B" w:rsidRDefault="00B1362B">
          <w:pPr>
            <w:pStyle w:val="Header"/>
            <w:ind w:left="-115"/>
          </w:pPr>
        </w:p>
      </w:tc>
      <w:tc>
        <w:tcPr>
          <w:tcW w:w="3120" w:type="dxa"/>
        </w:tcPr>
        <w:p w14:paraId="4F0B5F4C" w14:textId="77777777" w:rsidR="00B1362B" w:rsidRDefault="00B1362B">
          <w:pPr>
            <w:pStyle w:val="Header"/>
            <w:jc w:val="center"/>
          </w:pPr>
        </w:p>
      </w:tc>
      <w:tc>
        <w:tcPr>
          <w:tcW w:w="3120" w:type="dxa"/>
        </w:tcPr>
        <w:p w14:paraId="0253D18A" w14:textId="77777777" w:rsidR="00B1362B" w:rsidRDefault="00B1362B">
          <w:pPr>
            <w:pStyle w:val="Header"/>
            <w:ind w:right="-115"/>
            <w:jc w:val="right"/>
          </w:pPr>
        </w:p>
      </w:tc>
    </w:tr>
  </w:tbl>
  <w:p w14:paraId="0BE6A975" w14:textId="77777777" w:rsidR="00B1362B" w:rsidRDefault="00B13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F4A0" w14:textId="77777777" w:rsidR="00B1362B" w:rsidRDefault="001B37F5">
      <w:pPr>
        <w:spacing w:after="0" w:line="240" w:lineRule="auto"/>
      </w:pPr>
      <w:r>
        <w:separator/>
      </w:r>
    </w:p>
  </w:footnote>
  <w:footnote w:type="continuationSeparator" w:id="0">
    <w:p w14:paraId="64060A14" w14:textId="77777777" w:rsidR="00B1362B" w:rsidRDefault="001B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9360"/>
    </w:tblGrid>
    <w:tr w:rsidR="00B1362B" w14:paraId="3366C347" w14:textId="77777777">
      <w:trPr>
        <w:trHeight w:val="300"/>
      </w:trPr>
      <w:tc>
        <w:tcPr>
          <w:tcW w:w="9360" w:type="dxa"/>
        </w:tcPr>
        <w:p w14:paraId="7048F9F6" w14:textId="77777777" w:rsidR="00B1362B" w:rsidRDefault="00B1362B">
          <w:pPr>
            <w:pStyle w:val="Header"/>
            <w:ind w:left="-115"/>
          </w:pPr>
        </w:p>
        <w:p w14:paraId="3AAA44EF" w14:textId="77777777" w:rsidR="00B1362B" w:rsidRDefault="001B37F5">
          <w:pPr>
            <w:pStyle w:val="NoSpacing"/>
            <w:jc w:val="center"/>
            <w:rPr>
              <w:rFonts w:ascii="Calibri" w:eastAsia="Calibri" w:hAnsi="Calibri" w:cs="Calibri"/>
              <w:sz w:val="36"/>
              <w:szCs w:val="36"/>
            </w:rPr>
          </w:pPr>
          <w:r>
            <w:rPr>
              <w:rFonts w:ascii="Calibri" w:eastAsia="Calibri" w:hAnsi="Calibri" w:cs="Calibri"/>
              <w:b/>
              <w:bCs/>
              <w:sz w:val="36"/>
              <w:szCs w:val="36"/>
            </w:rPr>
            <w:t>Hilton, Milton &amp; Castle Heather Community Council</w:t>
          </w:r>
        </w:p>
        <w:p w14:paraId="31235453" w14:textId="77777777" w:rsidR="00B1362B" w:rsidRDefault="00B1362B">
          <w:pPr>
            <w:pStyle w:val="Header"/>
            <w:jc w:val="center"/>
            <w:rPr>
              <w:rFonts w:ascii="Calibri" w:eastAsia="Calibri" w:hAnsi="Calibri" w:cs="Calibri"/>
              <w:sz w:val="36"/>
              <w:szCs w:val="36"/>
            </w:rPr>
          </w:pPr>
        </w:p>
      </w:tc>
    </w:tr>
  </w:tbl>
  <w:p w14:paraId="085E4D71" w14:textId="77777777" w:rsidR="00B1362B" w:rsidRDefault="00B13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B5E0"/>
    <w:multiLevelType w:val="multilevel"/>
    <w:tmpl w:val="50F65F6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8499"/>
    <w:multiLevelType w:val="multilevel"/>
    <w:tmpl w:val="51605C0E"/>
    <w:lvl w:ilvl="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B3502B"/>
    <w:multiLevelType w:val="multilevel"/>
    <w:tmpl w:val="1B526A20"/>
    <w:lvl w:ilvl="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9B4406"/>
    <w:multiLevelType w:val="multilevel"/>
    <w:tmpl w:val="D908AA0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0A03D"/>
    <w:multiLevelType w:val="multilevel"/>
    <w:tmpl w:val="54F6BE86"/>
    <w:lvl w:ilvl="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869D9C"/>
    <w:multiLevelType w:val="multilevel"/>
    <w:tmpl w:val="7938D282"/>
    <w:lvl w:ilvl="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C5073"/>
    <w:multiLevelType w:val="multilevel"/>
    <w:tmpl w:val="9EC8CD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391BD"/>
    <w:multiLevelType w:val="multilevel"/>
    <w:tmpl w:val="A9861248"/>
    <w:lvl w:ilvl="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68FAEF"/>
    <w:multiLevelType w:val="multilevel"/>
    <w:tmpl w:val="1B7E065A"/>
    <w:lvl w:ilvl="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DEA092"/>
    <w:multiLevelType w:val="multilevel"/>
    <w:tmpl w:val="CEAAFF1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840" w:hanging="360"/>
      </w:pPr>
      <w:rPr>
        <w:rFonts w:ascii="Courier New" w:hAnsi="Courier New" w:hint="default"/>
      </w:rPr>
    </w:lvl>
  </w:abstractNum>
  <w:abstractNum w:abstractNumId="10" w15:restartNumberingAfterBreak="0">
    <w:nsid w:val="67DEF611"/>
    <w:multiLevelType w:val="multilevel"/>
    <w:tmpl w:val="6778FC7C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7560" w:hanging="360"/>
      </w:pPr>
      <w:rPr>
        <w:rFonts w:ascii="Courier New" w:hAnsi="Courier New" w:hint="default"/>
      </w:rPr>
    </w:lvl>
  </w:abstractNum>
  <w:abstractNum w:abstractNumId="11" w15:restartNumberingAfterBreak="0">
    <w:nsid w:val="6C37D329"/>
    <w:multiLevelType w:val="multilevel"/>
    <w:tmpl w:val="8EC6A54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B27BD"/>
    <w:multiLevelType w:val="multilevel"/>
    <w:tmpl w:val="0874BB3E"/>
    <w:lvl w:ilvl="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6FFB4A"/>
    <w:multiLevelType w:val="multilevel"/>
    <w:tmpl w:val="B510D696"/>
    <w:lvl w:ilvl="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403414">
    <w:abstractNumId w:val="1"/>
  </w:num>
  <w:num w:numId="2" w16cid:durableId="627273260">
    <w:abstractNumId w:val="12"/>
  </w:num>
  <w:num w:numId="3" w16cid:durableId="1575892925">
    <w:abstractNumId w:val="5"/>
  </w:num>
  <w:num w:numId="4" w16cid:durableId="70081436">
    <w:abstractNumId w:val="4"/>
  </w:num>
  <w:num w:numId="5" w16cid:durableId="779647550">
    <w:abstractNumId w:val="7"/>
  </w:num>
  <w:num w:numId="6" w16cid:durableId="378436434">
    <w:abstractNumId w:val="8"/>
  </w:num>
  <w:num w:numId="7" w16cid:durableId="1738627426">
    <w:abstractNumId w:val="13"/>
  </w:num>
  <w:num w:numId="8" w16cid:durableId="1977027226">
    <w:abstractNumId w:val="2"/>
  </w:num>
  <w:num w:numId="9" w16cid:durableId="719280505">
    <w:abstractNumId w:val="10"/>
  </w:num>
  <w:num w:numId="10" w16cid:durableId="425346613">
    <w:abstractNumId w:val="9"/>
  </w:num>
  <w:num w:numId="11" w16cid:durableId="2092313731">
    <w:abstractNumId w:val="11"/>
  </w:num>
  <w:num w:numId="12" w16cid:durableId="630597778">
    <w:abstractNumId w:val="3"/>
  </w:num>
  <w:num w:numId="13" w16cid:durableId="922688248">
    <w:abstractNumId w:val="0"/>
  </w:num>
  <w:num w:numId="14" w16cid:durableId="890921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2B"/>
    <w:rsid w:val="000C0AFC"/>
    <w:rsid w:val="001B37F5"/>
    <w:rsid w:val="00B1362B"/>
    <w:rsid w:val="00F3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91A0"/>
  <w15:docId w15:val="{18B2F5A7-FCD7-4C95-8DE5-C2864DB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sultation.sepa.org.uk/evidence-and-flooding/frmp-phase-1-consulta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ighlandcpp.org.uk/wp-content/uploads/2026/01/Community-Briefing-16.01.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a4849d-3b29-4905-9fb0-bb5e74b8118a">
      <Terms xmlns="http://schemas.microsoft.com/office/infopath/2007/PartnerControls"/>
    </lcf76f155ced4ddcb4097134ff3c332f>
    <TaxCatchAll xmlns="387465be-7e53-4598-aff9-430d3aba1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C25C08F37514CACFE4462446D36AC" ma:contentTypeVersion="14" ma:contentTypeDescription="Create a new document." ma:contentTypeScope="" ma:versionID="bb68e06ec372fb5245adfc1cffe73888">
  <xsd:schema xmlns:xsd="http://www.w3.org/2001/XMLSchema" xmlns:xs="http://www.w3.org/2001/XMLSchema" xmlns:p="http://schemas.microsoft.com/office/2006/metadata/properties" xmlns:ns2="387465be-7e53-4598-aff9-430d3aba1151" xmlns:ns3="b2a4849d-3b29-4905-9fb0-bb5e74b8118a" targetNamespace="http://schemas.microsoft.com/office/2006/metadata/properties" ma:root="true" ma:fieldsID="22e86a1999f6ca274c40e6f19f5ddb57" ns2:_="" ns3:_="">
    <xsd:import namespace="387465be-7e53-4598-aff9-430d3aba1151"/>
    <xsd:import namespace="b2a4849d-3b29-4905-9fb0-bb5e74b811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5be-7e53-4598-aff9-430d3aba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d0cc91-3313-42ac-91d6-ed7090c3b29f}" ma:internalName="TaxCatchAll" ma:showField="CatchAllData" ma:web="387465be-7e53-4598-aff9-430d3aba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4849d-3b29-4905-9fb0-bb5e74b81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8a9f8d-2362-4122-9594-06278117aa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369DC-BACE-4C1D-8465-9179A6E115C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2a4849d-3b29-4905-9fb0-bb5e74b8118a"/>
    <ds:schemaRef ds:uri="387465be-7e53-4598-aff9-430d3aba115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4E09A9-8840-447B-AC78-3F5EECD63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CC31D-29B0-4014-A88A-2DD2047B5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465be-7e53-4598-aff9-430d3aba1151"/>
    <ds:schemaRef ds:uri="b2a4849d-3b29-4905-9fb0-bb5e74b81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1085</Words>
  <Characters>6185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 - Chair, HMCH CC</dc:creator>
  <cp:keywords/>
  <dc:description/>
  <cp:lastModifiedBy>Sarah Walker</cp:lastModifiedBy>
  <cp:revision>2</cp:revision>
  <dcterms:created xsi:type="dcterms:W3CDTF">2026-02-07T09:24:00Z</dcterms:created>
  <dcterms:modified xsi:type="dcterms:W3CDTF">2026-02-07T09:24:00Z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0x0101004CEC25C08F37514CACFE4462446D36AC</vt:lpwstr>
  </property>
  <property fmtid="{D5CDD505-2E9C-101B-9397-08002B2CF9AE}" pid="3" name="MediaServiceImageTags">
    <vt:lpwstr/>
  </property>
</Properties>
</file>